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4C" w:rsidRPr="0040634C" w:rsidRDefault="0040634C" w:rsidP="00406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34C">
        <w:rPr>
          <w:rFonts w:ascii="Times New Roman" w:hAnsi="Times New Roman" w:cs="Times New Roman"/>
          <w:b/>
          <w:sz w:val="24"/>
          <w:szCs w:val="24"/>
        </w:rPr>
        <w:t>Используемое топливо на электрических станциях с указанием поставщиков и характеристик топлива</w:t>
      </w:r>
    </w:p>
    <w:p w:rsidR="0040634C" w:rsidRDefault="0040634C" w:rsidP="00313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537" w:rsidRDefault="007F0537" w:rsidP="00313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«ДВЭУК»</w:t>
      </w:r>
    </w:p>
    <w:p w:rsidR="007F0537" w:rsidRDefault="0040634C" w:rsidP="00313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D605AF" w:rsidRDefault="00464B7D" w:rsidP="00287A6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B7D">
        <w:rPr>
          <w:rFonts w:ascii="Times New Roman" w:hAnsi="Times New Roman" w:cs="Times New Roman"/>
          <w:sz w:val="24"/>
          <w:szCs w:val="24"/>
        </w:rPr>
        <w:t>Основным видом топлива на мини-ТЭЦ «Центральная», мини-ТЭЦ «Океанариум» и мини-ТЭЦ «Северная» АО «ДВЭУК» является газ природный горючий (далее – газ).</w:t>
      </w:r>
      <w:proofErr w:type="gramEnd"/>
      <w:r w:rsidRPr="00464B7D">
        <w:rPr>
          <w:rFonts w:ascii="Times New Roman" w:hAnsi="Times New Roman" w:cs="Times New Roman"/>
          <w:sz w:val="24"/>
          <w:szCs w:val="24"/>
        </w:rPr>
        <w:t xml:space="preserve"> Поставщиком газа на мини-ТЭЦ о. Русский является ООО «Газпром </w:t>
      </w:r>
      <w:proofErr w:type="spellStart"/>
      <w:r w:rsidRPr="00464B7D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Pr="00464B7D">
        <w:rPr>
          <w:rFonts w:ascii="Times New Roman" w:hAnsi="Times New Roman" w:cs="Times New Roman"/>
          <w:sz w:val="24"/>
          <w:szCs w:val="24"/>
        </w:rPr>
        <w:t xml:space="preserve"> Дальний Восток» по договору поставки газ</w:t>
      </w:r>
      <w:r>
        <w:rPr>
          <w:rFonts w:ascii="Times New Roman" w:hAnsi="Times New Roman" w:cs="Times New Roman"/>
          <w:sz w:val="24"/>
          <w:szCs w:val="24"/>
        </w:rPr>
        <w:t>а от 16.11.2015 № 89п-4-0001/16</w:t>
      </w:r>
      <w:r w:rsidR="007F0537">
        <w:rPr>
          <w:rFonts w:ascii="Times New Roman" w:hAnsi="Times New Roman" w:cs="Times New Roman"/>
          <w:sz w:val="24"/>
          <w:szCs w:val="24"/>
        </w:rPr>
        <w:t>. Качество поставляемого газа должно соответствовать ГОСТ 5542-2014 «Газы горючие природные для промышленного и коммунально-бытового назначения. Технические условия»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B7D" w:rsidRPr="00464B7D" w:rsidRDefault="00464B7D" w:rsidP="00287A6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B7D">
        <w:rPr>
          <w:rFonts w:ascii="Times New Roman" w:hAnsi="Times New Roman" w:cs="Times New Roman"/>
          <w:sz w:val="24"/>
          <w:szCs w:val="24"/>
        </w:rPr>
        <w:t xml:space="preserve">Аварийным топливом </w:t>
      </w:r>
      <w:r w:rsidR="00ED6343" w:rsidRPr="00ED6343">
        <w:rPr>
          <w:rFonts w:ascii="Times New Roman" w:hAnsi="Times New Roman" w:cs="Times New Roman"/>
          <w:sz w:val="24"/>
          <w:szCs w:val="24"/>
        </w:rPr>
        <w:t xml:space="preserve">мини-ТЭЦ «Центральная», мини-ТЭЦ «Океанариум» и мини-ТЭЦ «Северная» АО «ДВЭУК» </w:t>
      </w:r>
      <w:bookmarkStart w:id="0" w:name="_GoBack"/>
      <w:bookmarkEnd w:id="0"/>
      <w:r w:rsidRPr="00464B7D">
        <w:rPr>
          <w:rFonts w:ascii="Times New Roman" w:hAnsi="Times New Roman" w:cs="Times New Roman"/>
          <w:sz w:val="24"/>
          <w:szCs w:val="24"/>
        </w:rPr>
        <w:t>является дизтопливо летнее, ГОСТ 305-82, Л 0,2-62 или аналог. Поставщиком дизельного топлива является ООО «РН-Карт-Дальний Восток» по договору поставки от 03.12.2009 № 15830409/300Д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64B7D" w:rsidRPr="0046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3D57"/>
    <w:multiLevelType w:val="hybridMultilevel"/>
    <w:tmpl w:val="C310C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F7"/>
    <w:rsid w:val="00287A6F"/>
    <w:rsid w:val="0031364B"/>
    <w:rsid w:val="0040634C"/>
    <w:rsid w:val="00464B7D"/>
    <w:rsid w:val="004C40F7"/>
    <w:rsid w:val="00640FF7"/>
    <w:rsid w:val="007F0537"/>
    <w:rsid w:val="009C7A20"/>
    <w:rsid w:val="00D605AF"/>
    <w:rsid w:val="00ED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Струц Евгений Александрович</dc:creator>
  <cp:keywords/>
  <dc:description/>
  <cp:lastModifiedBy>Струц Евгений Александрович</cp:lastModifiedBy>
  <cp:revision>8</cp:revision>
  <dcterms:created xsi:type="dcterms:W3CDTF">2017-05-22T05:53:00Z</dcterms:created>
  <dcterms:modified xsi:type="dcterms:W3CDTF">2018-05-24T01:50:00Z</dcterms:modified>
</cp:coreProperties>
</file>